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9ABF" w14:textId="77777777" w:rsidR="00DB792C" w:rsidRPr="005401F8" w:rsidRDefault="00000000">
      <w:pPr>
        <w:ind w:firstLine="360"/>
        <w:rPr>
          <w:b/>
          <w:bCs/>
          <w:sz w:val="28"/>
          <w:szCs w:val="28"/>
        </w:rPr>
      </w:pPr>
      <w:r w:rsidRPr="005401F8">
        <w:rPr>
          <w:b/>
          <w:bCs/>
          <w:sz w:val="28"/>
          <w:szCs w:val="28"/>
        </w:rPr>
        <w:t xml:space="preserve"> Bedarfsanalyse</w:t>
      </w:r>
    </w:p>
    <w:p w14:paraId="442D6A54" w14:textId="77777777" w:rsidR="00DB792C" w:rsidRPr="005401F8" w:rsidRDefault="00000000">
      <w:pPr>
        <w:numPr>
          <w:ilvl w:val="0"/>
          <w:numId w:val="1"/>
        </w:numPr>
        <w:rPr>
          <w:sz w:val="28"/>
          <w:szCs w:val="28"/>
        </w:rPr>
      </w:pPr>
      <w:r w:rsidRPr="005401F8">
        <w:rPr>
          <w:sz w:val="28"/>
          <w:szCs w:val="28"/>
        </w:rPr>
        <w:t>Die Gruppe erkennt den Bedarf an einer Unterkunft für die Pilgerreise nach Mariazell.</w:t>
      </w:r>
    </w:p>
    <w:p w14:paraId="1D54E34C" w14:textId="77777777" w:rsidR="00DB792C" w:rsidRPr="005401F8" w:rsidRDefault="00000000">
      <w:pPr>
        <w:numPr>
          <w:ilvl w:val="0"/>
          <w:numId w:val="1"/>
        </w:numPr>
        <w:rPr>
          <w:sz w:val="28"/>
          <w:szCs w:val="28"/>
        </w:rPr>
      </w:pPr>
      <w:r w:rsidRPr="005401F8">
        <w:rPr>
          <w:sz w:val="28"/>
          <w:szCs w:val="28"/>
        </w:rPr>
        <w:t>Kriterien werden definiert: Lage, Preis, Anzahl der Zimmer, Ausstattung.</w:t>
      </w:r>
    </w:p>
    <w:p w14:paraId="5CA098B9" w14:textId="77777777" w:rsidR="00DB792C" w:rsidRPr="005401F8" w:rsidRDefault="00000000">
      <w:pPr>
        <w:rPr>
          <w:b/>
          <w:bCs/>
          <w:sz w:val="28"/>
          <w:szCs w:val="28"/>
        </w:rPr>
      </w:pPr>
      <w:r w:rsidRPr="005401F8">
        <w:rPr>
          <w:b/>
          <w:bCs/>
          <w:sz w:val="28"/>
          <w:szCs w:val="28"/>
        </w:rPr>
        <w:t xml:space="preserve">  Informationssuche</w:t>
      </w:r>
    </w:p>
    <w:p w14:paraId="180FE14D" w14:textId="77777777" w:rsidR="00DB792C" w:rsidRPr="005401F8" w:rsidRDefault="00000000">
      <w:pPr>
        <w:numPr>
          <w:ilvl w:val="0"/>
          <w:numId w:val="2"/>
        </w:numPr>
        <w:rPr>
          <w:sz w:val="28"/>
          <w:szCs w:val="28"/>
        </w:rPr>
      </w:pPr>
      <w:r w:rsidRPr="005401F8">
        <w:rPr>
          <w:sz w:val="28"/>
          <w:szCs w:val="28"/>
        </w:rPr>
        <w:t>Online-Recherche (z. B. über Buchungsportale, Hotelseiten, Bewertungen).</w:t>
      </w:r>
    </w:p>
    <w:p w14:paraId="3443169F" w14:textId="77777777" w:rsidR="00DB792C" w:rsidRPr="005401F8" w:rsidRDefault="00000000">
      <w:pPr>
        <w:numPr>
          <w:ilvl w:val="0"/>
          <w:numId w:val="2"/>
        </w:numPr>
        <w:rPr>
          <w:sz w:val="28"/>
          <w:szCs w:val="28"/>
        </w:rPr>
      </w:pPr>
      <w:r w:rsidRPr="005401F8">
        <w:rPr>
          <w:sz w:val="28"/>
          <w:szCs w:val="28"/>
        </w:rPr>
        <w:t>Direkte Kontaktaufnahme mit Anbietern.</w:t>
      </w:r>
    </w:p>
    <w:p w14:paraId="0CC7AED3" w14:textId="77777777" w:rsidR="00DB792C" w:rsidRPr="005401F8" w:rsidRDefault="00000000">
      <w:pPr>
        <w:rPr>
          <w:b/>
          <w:bCs/>
          <w:sz w:val="28"/>
          <w:szCs w:val="28"/>
        </w:rPr>
      </w:pPr>
      <w:r w:rsidRPr="005401F8">
        <w:rPr>
          <w:b/>
          <w:bCs/>
          <w:sz w:val="28"/>
          <w:szCs w:val="28"/>
        </w:rPr>
        <w:t xml:space="preserve"> Bewertung der Alternativen</w:t>
      </w:r>
    </w:p>
    <w:p w14:paraId="638A9F0E" w14:textId="77777777" w:rsidR="00DB792C" w:rsidRPr="005401F8" w:rsidRDefault="00000000">
      <w:pPr>
        <w:numPr>
          <w:ilvl w:val="0"/>
          <w:numId w:val="3"/>
        </w:numPr>
        <w:rPr>
          <w:sz w:val="28"/>
          <w:szCs w:val="28"/>
        </w:rPr>
      </w:pPr>
      <w:r w:rsidRPr="005401F8">
        <w:rPr>
          <w:sz w:val="28"/>
          <w:szCs w:val="28"/>
        </w:rPr>
        <w:t>Vergleich verschiedener Optionen nach Preis, Verfügbarkeit, Lage und Bewertungen.</w:t>
      </w:r>
    </w:p>
    <w:p w14:paraId="5804C416" w14:textId="77777777" w:rsidR="00DB792C" w:rsidRPr="005401F8" w:rsidRDefault="00000000">
      <w:pPr>
        <w:rPr>
          <w:b/>
          <w:bCs/>
          <w:sz w:val="28"/>
          <w:szCs w:val="28"/>
        </w:rPr>
      </w:pPr>
      <w:r w:rsidRPr="005401F8">
        <w:rPr>
          <w:b/>
          <w:bCs/>
          <w:sz w:val="28"/>
          <w:szCs w:val="28"/>
        </w:rPr>
        <w:t xml:space="preserve">  Kaufentscheidung</w:t>
      </w:r>
    </w:p>
    <w:p w14:paraId="49E35E54" w14:textId="77777777" w:rsidR="00DB792C" w:rsidRPr="005401F8" w:rsidRDefault="00000000">
      <w:pPr>
        <w:numPr>
          <w:ilvl w:val="0"/>
          <w:numId w:val="4"/>
        </w:numPr>
        <w:rPr>
          <w:sz w:val="28"/>
          <w:szCs w:val="28"/>
        </w:rPr>
      </w:pPr>
      <w:r w:rsidRPr="005401F8">
        <w:rPr>
          <w:sz w:val="28"/>
          <w:szCs w:val="28"/>
        </w:rPr>
        <w:t>Die Gruppe entscheidet sich für eine Unterkunft und bucht ein Zimmer.</w:t>
      </w:r>
    </w:p>
    <w:p w14:paraId="32A68A4B" w14:textId="77777777" w:rsidR="00DB792C" w:rsidRPr="005401F8" w:rsidRDefault="00000000">
      <w:pPr>
        <w:rPr>
          <w:b/>
          <w:bCs/>
          <w:sz w:val="28"/>
          <w:szCs w:val="28"/>
        </w:rPr>
      </w:pPr>
      <w:r w:rsidRPr="005401F8">
        <w:rPr>
          <w:b/>
          <w:bCs/>
          <w:sz w:val="28"/>
          <w:szCs w:val="28"/>
        </w:rPr>
        <w:t xml:space="preserve">  Buchung und Bezahlung</w:t>
      </w:r>
    </w:p>
    <w:p w14:paraId="3A14278D" w14:textId="77777777" w:rsidR="00DB792C" w:rsidRPr="005401F8" w:rsidRDefault="00000000">
      <w:pPr>
        <w:numPr>
          <w:ilvl w:val="0"/>
          <w:numId w:val="5"/>
        </w:numPr>
        <w:rPr>
          <w:sz w:val="28"/>
          <w:szCs w:val="28"/>
        </w:rPr>
      </w:pPr>
      <w:r w:rsidRPr="005401F8">
        <w:rPr>
          <w:sz w:val="28"/>
          <w:szCs w:val="28"/>
        </w:rPr>
        <w:t>Online- oder Offline-Buchung erfolgt, oft mit einer Anzahlung oder vollständiger Zahlung.</w:t>
      </w:r>
    </w:p>
    <w:p w14:paraId="323E30ED" w14:textId="77777777" w:rsidR="00DB792C" w:rsidRPr="005401F8" w:rsidRDefault="00000000">
      <w:pPr>
        <w:numPr>
          <w:ilvl w:val="0"/>
          <w:numId w:val="5"/>
        </w:numPr>
        <w:rPr>
          <w:sz w:val="28"/>
          <w:szCs w:val="28"/>
        </w:rPr>
      </w:pPr>
      <w:r w:rsidRPr="005401F8">
        <w:rPr>
          <w:sz w:val="28"/>
          <w:szCs w:val="28"/>
        </w:rPr>
        <w:t>Erhalt einer Bestätigung (z. B. Buchungsbestätigung per E-Mail).</w:t>
      </w:r>
    </w:p>
    <w:p w14:paraId="05114C42" w14:textId="7C100551" w:rsidR="00DB792C" w:rsidRPr="00997AF1" w:rsidRDefault="00000000">
      <w:r>
        <w:t xml:space="preserve"> </w:t>
      </w:r>
    </w:p>
    <w:p w14:paraId="03A72C57" w14:textId="77777777" w:rsidR="00DB792C" w:rsidRDefault="00000000">
      <w:r>
        <w:rPr>
          <w:noProof/>
        </w:rPr>
        <w:drawing>
          <wp:inline distT="0" distB="0" distL="0" distR="0" wp14:anchorId="31572AB5" wp14:editId="780E378B">
            <wp:extent cx="1458248" cy="1458248"/>
            <wp:effectExtent l="0" t="0" r="8602" b="8602"/>
            <wp:docPr id="246921270" name="Grafik 1" descr="Ein Bild, das draußen, Gebäude, Wolke, Himmel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8248" cy="14582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75CEE0" wp14:editId="468E391F">
            <wp:extent cx="1461275" cy="1461275"/>
            <wp:effectExtent l="0" t="0" r="5575" b="5575"/>
            <wp:docPr id="1079252784" name="Grafik 2" descr="Ein Bild, das Himmel, Winter, draußen, Weihnachtsbaum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275" cy="1461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F5CA719" w14:textId="77777777" w:rsidR="00DB792C" w:rsidRPr="005401F8" w:rsidRDefault="00000000">
      <w:pPr>
        <w:rPr>
          <w:sz w:val="28"/>
          <w:szCs w:val="28"/>
        </w:rPr>
      </w:pPr>
      <w:r w:rsidRPr="005401F8">
        <w:rPr>
          <w:sz w:val="28"/>
          <w:szCs w:val="28"/>
        </w:rPr>
        <w:t>Mariazell ist ein bedeutender Wallfahrtsort in Österreich und zieht jährlich zahlreiche Pilger und Besucher an. Im Folgenden werden</w:t>
      </w:r>
      <w:r>
        <w:rPr>
          <w:sz w:val="32"/>
          <w:szCs w:val="32"/>
        </w:rPr>
        <w:t xml:space="preserve"> </w:t>
      </w:r>
      <w:r w:rsidRPr="005401F8">
        <w:rPr>
          <w:sz w:val="28"/>
          <w:szCs w:val="28"/>
        </w:rPr>
        <w:t>die Bedeutung von Mariazell als Wallfahrtsort, wichtige Sehenswürdigkeiten, spirituelle Angebote und lokale Traditionen vorgestellt.</w:t>
      </w:r>
    </w:p>
    <w:p w14:paraId="60834B56" w14:textId="77777777" w:rsidR="00DB792C" w:rsidRPr="005401F8" w:rsidRDefault="00000000">
      <w:pPr>
        <w:rPr>
          <w:b/>
          <w:bCs/>
          <w:sz w:val="28"/>
          <w:szCs w:val="28"/>
        </w:rPr>
      </w:pPr>
      <w:r w:rsidRPr="005401F8">
        <w:rPr>
          <w:b/>
          <w:bCs/>
          <w:sz w:val="28"/>
          <w:szCs w:val="28"/>
        </w:rPr>
        <w:t>Bedeutung von Mariazell als Wallfahrtsort</w:t>
      </w:r>
    </w:p>
    <w:p w14:paraId="27EE199B" w14:textId="77777777" w:rsidR="00DB792C" w:rsidRPr="005401F8" w:rsidRDefault="00000000">
      <w:pPr>
        <w:rPr>
          <w:sz w:val="28"/>
          <w:szCs w:val="28"/>
        </w:rPr>
      </w:pPr>
      <w:r w:rsidRPr="005401F8">
        <w:rPr>
          <w:sz w:val="28"/>
          <w:szCs w:val="28"/>
        </w:rPr>
        <w:lastRenderedPageBreak/>
        <w:t>Mariazell gilt als das wichtigste Marienheiligtum Mitteleuropas. Die Geschichte des Wallfahrtsortes reicht bis ins 12. Jahrhundert zurück, als ein Mönch namens Magnus eine Marienstatue in die</w:t>
      </w:r>
      <w:r>
        <w:rPr>
          <w:sz w:val="32"/>
          <w:szCs w:val="32"/>
        </w:rPr>
        <w:t xml:space="preserve"> </w:t>
      </w:r>
      <w:r w:rsidRPr="005401F8">
        <w:rPr>
          <w:sz w:val="28"/>
          <w:szCs w:val="28"/>
        </w:rPr>
        <w:t>Region brachte und eine Zelle ("Cella") errichtete, die später zur heutigen Basilika Mariazell führte. Die Basilika beherbergt die Gnadenstatue "Magna Mater Austriae" und ist Ziel zahlreicher Pilgerreisen.</w:t>
      </w:r>
    </w:p>
    <w:p w14:paraId="74591058" w14:textId="77777777" w:rsidR="00DB792C" w:rsidRPr="005401F8" w:rsidRDefault="00000000">
      <w:pPr>
        <w:rPr>
          <w:b/>
          <w:bCs/>
          <w:sz w:val="28"/>
          <w:szCs w:val="28"/>
        </w:rPr>
      </w:pPr>
      <w:r w:rsidRPr="005401F8">
        <w:rPr>
          <w:b/>
          <w:bCs/>
          <w:sz w:val="28"/>
          <w:szCs w:val="28"/>
        </w:rPr>
        <w:t>Wichtige Sehenswürdigkeiten</w:t>
      </w:r>
    </w:p>
    <w:p w14:paraId="17D4F349" w14:textId="77777777" w:rsidR="00DB792C" w:rsidRPr="005401F8" w:rsidRDefault="00000000">
      <w:pPr>
        <w:numPr>
          <w:ilvl w:val="0"/>
          <w:numId w:val="9"/>
        </w:numPr>
        <w:rPr>
          <w:sz w:val="28"/>
          <w:szCs w:val="28"/>
        </w:rPr>
      </w:pPr>
      <w:r w:rsidRPr="005401F8">
        <w:rPr>
          <w:b/>
          <w:bCs/>
          <w:sz w:val="28"/>
          <w:szCs w:val="28"/>
        </w:rPr>
        <w:t>Basilika Mariazell</w:t>
      </w:r>
      <w:r w:rsidRPr="005401F8">
        <w:rPr>
          <w:sz w:val="28"/>
          <w:szCs w:val="28"/>
        </w:rPr>
        <w:t xml:space="preserve">: Das Herzstück des Ortes mit beeindruckender Architektur und </w:t>
      </w:r>
      <w:r w:rsidRPr="005401F8">
        <w:rPr>
          <w:color w:val="000000"/>
          <w:sz w:val="28"/>
          <w:szCs w:val="28"/>
        </w:rPr>
        <w:t>der Gnadenstatue.</w:t>
      </w:r>
    </w:p>
    <w:p w14:paraId="5F85FFF9" w14:textId="77777777" w:rsidR="00DB792C" w:rsidRPr="005401F8" w:rsidRDefault="00000000">
      <w:pPr>
        <w:numPr>
          <w:ilvl w:val="0"/>
          <w:numId w:val="9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Mechanische Krippe</w:t>
      </w:r>
      <w:r w:rsidRPr="005401F8">
        <w:rPr>
          <w:color w:val="000000"/>
          <w:sz w:val="28"/>
          <w:szCs w:val="28"/>
        </w:rPr>
        <w:t>: Eine der größten mechanischen Krippen der Welt mit über 300 beweglichen Figuren.</w:t>
      </w:r>
    </w:p>
    <w:p w14:paraId="32B9E619" w14:textId="77777777" w:rsidR="00DB792C" w:rsidRPr="005401F8" w:rsidRDefault="00000000">
      <w:pPr>
        <w:numPr>
          <w:ilvl w:val="0"/>
          <w:numId w:val="9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Heiliger Brunnen</w:t>
      </w:r>
      <w:r w:rsidRPr="005401F8">
        <w:rPr>
          <w:color w:val="000000"/>
          <w:sz w:val="28"/>
          <w:szCs w:val="28"/>
        </w:rPr>
        <w:t>: Eine Quelle nahe der Basilika, der heilende Kräfte nachgesagt werden.</w:t>
      </w:r>
    </w:p>
    <w:p w14:paraId="20BD237A" w14:textId="77777777" w:rsidR="00DB792C" w:rsidRPr="005401F8" w:rsidRDefault="00000000">
      <w:pPr>
        <w:numPr>
          <w:ilvl w:val="0"/>
          <w:numId w:val="9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Mariazeller Bürgeralpe</w:t>
      </w:r>
      <w:r w:rsidRPr="005401F8">
        <w:rPr>
          <w:color w:val="000000"/>
          <w:sz w:val="28"/>
          <w:szCs w:val="28"/>
        </w:rPr>
        <w:t>: Ein Berg mit Freizeitmöglichkeiten und einem atemberaubenden Ausblick auf die Region.</w:t>
      </w:r>
    </w:p>
    <w:p w14:paraId="1306C35C" w14:textId="77777777" w:rsidR="00DB792C" w:rsidRDefault="00DB792C">
      <w:pPr>
        <w:rPr>
          <w:color w:val="000000"/>
          <w:sz w:val="32"/>
          <w:szCs w:val="32"/>
        </w:rPr>
      </w:pPr>
    </w:p>
    <w:p w14:paraId="05815134" w14:textId="77777777" w:rsidR="00DB792C" w:rsidRPr="005401F8" w:rsidRDefault="00000000">
      <w:pPr>
        <w:rPr>
          <w:b/>
          <w:bCs/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Spirituelle Angebote</w:t>
      </w:r>
    </w:p>
    <w:p w14:paraId="4D14F4E2" w14:textId="77777777" w:rsidR="00DB792C" w:rsidRPr="005401F8" w:rsidRDefault="00000000">
      <w:pPr>
        <w:rPr>
          <w:color w:val="000000"/>
          <w:sz w:val="28"/>
          <w:szCs w:val="28"/>
        </w:rPr>
      </w:pPr>
      <w:r w:rsidRPr="005401F8">
        <w:rPr>
          <w:color w:val="000000"/>
          <w:sz w:val="28"/>
          <w:szCs w:val="28"/>
        </w:rPr>
        <w:t>Mariazell bietet eine Vielzahl spiritueller Angebote für Pilger und Besucher:</w:t>
      </w:r>
    </w:p>
    <w:p w14:paraId="38035666" w14:textId="77777777" w:rsidR="00DB792C" w:rsidRPr="005401F8" w:rsidRDefault="00000000">
      <w:pPr>
        <w:numPr>
          <w:ilvl w:val="0"/>
          <w:numId w:val="10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Gottesdienste</w:t>
      </w:r>
      <w:r w:rsidRPr="005401F8">
        <w:rPr>
          <w:color w:val="000000"/>
          <w:sz w:val="28"/>
          <w:szCs w:val="28"/>
        </w:rPr>
        <w:t>: Regelmäßige Messen und Andachten in der Basilika.</w:t>
      </w:r>
    </w:p>
    <w:p w14:paraId="731647CA" w14:textId="77777777" w:rsidR="00DB792C" w:rsidRPr="005401F8" w:rsidRDefault="00000000">
      <w:pPr>
        <w:numPr>
          <w:ilvl w:val="0"/>
          <w:numId w:val="10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Beichtgelegenheit</w:t>
      </w:r>
      <w:r w:rsidRPr="005401F8">
        <w:rPr>
          <w:color w:val="000000"/>
          <w:sz w:val="28"/>
          <w:szCs w:val="28"/>
        </w:rPr>
        <w:t>: Möglichkeit zur Beichte in verschiedenen Sprachen.</w:t>
      </w:r>
    </w:p>
    <w:p w14:paraId="38CD0E30" w14:textId="2446E423" w:rsidR="00DB792C" w:rsidRPr="005401F8" w:rsidRDefault="00000000">
      <w:pPr>
        <w:numPr>
          <w:ilvl w:val="0"/>
          <w:numId w:val="10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Pilgerwege</w:t>
      </w:r>
      <w:r w:rsidRPr="005401F8">
        <w:rPr>
          <w:color w:val="000000"/>
          <w:sz w:val="28"/>
          <w:szCs w:val="28"/>
        </w:rPr>
        <w:t xml:space="preserve">: Zahlreiche Wanderwege führen nach Mariazell, darunter der berühmte Wiener </w:t>
      </w:r>
      <w:r w:rsidR="00A5112E" w:rsidRPr="005401F8">
        <w:rPr>
          <w:color w:val="000000"/>
          <w:sz w:val="28"/>
          <w:szCs w:val="28"/>
        </w:rPr>
        <w:t>Mariazeller Weg</w:t>
      </w:r>
      <w:r w:rsidRPr="005401F8">
        <w:rPr>
          <w:color w:val="000000"/>
          <w:sz w:val="28"/>
          <w:szCs w:val="28"/>
        </w:rPr>
        <w:t>.</w:t>
      </w:r>
    </w:p>
    <w:p w14:paraId="2DA62061" w14:textId="77777777" w:rsidR="00DB792C" w:rsidRPr="005401F8" w:rsidRDefault="00000000">
      <w:pPr>
        <w:numPr>
          <w:ilvl w:val="0"/>
          <w:numId w:val="10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Exerzitien und Einkehrtage</w:t>
      </w:r>
      <w:r w:rsidRPr="005401F8">
        <w:rPr>
          <w:color w:val="000000"/>
          <w:sz w:val="28"/>
          <w:szCs w:val="28"/>
        </w:rPr>
        <w:t>: Angebote zur geistlichen Vertiefung und Besinnung.</w:t>
      </w:r>
    </w:p>
    <w:p w14:paraId="5934F404" w14:textId="77777777" w:rsidR="00DB792C" w:rsidRPr="005401F8" w:rsidRDefault="00000000">
      <w:pPr>
        <w:rPr>
          <w:b/>
          <w:bCs/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Lokale Traditionen</w:t>
      </w:r>
    </w:p>
    <w:p w14:paraId="5F8221EE" w14:textId="77777777" w:rsidR="00DB792C" w:rsidRPr="005401F8" w:rsidRDefault="00000000">
      <w:pPr>
        <w:rPr>
          <w:color w:val="000000"/>
          <w:sz w:val="28"/>
          <w:szCs w:val="28"/>
        </w:rPr>
      </w:pPr>
      <w:r w:rsidRPr="005401F8">
        <w:rPr>
          <w:color w:val="000000"/>
          <w:sz w:val="28"/>
          <w:szCs w:val="28"/>
        </w:rPr>
        <w:t>Mariazell ist reich an Traditionen, die das kulturelle Leben prägen:</w:t>
      </w:r>
    </w:p>
    <w:p w14:paraId="1E5C978E" w14:textId="77777777" w:rsidR="00DB792C" w:rsidRPr="005401F8" w:rsidRDefault="00000000">
      <w:pPr>
        <w:numPr>
          <w:ilvl w:val="0"/>
          <w:numId w:val="11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Mariazeller Advent</w:t>
      </w:r>
      <w:r w:rsidRPr="005401F8">
        <w:rPr>
          <w:color w:val="000000"/>
          <w:sz w:val="28"/>
          <w:szCs w:val="28"/>
        </w:rPr>
        <w:t>: Ein traditioneller Weihnachtsmarkt mit regionalem Kunsthandwerk und kulinarischen Spezialitäten.</w:t>
      </w:r>
    </w:p>
    <w:p w14:paraId="612EF23C" w14:textId="77777777" w:rsidR="00DB792C" w:rsidRPr="005401F8" w:rsidRDefault="00000000">
      <w:pPr>
        <w:numPr>
          <w:ilvl w:val="0"/>
          <w:numId w:val="11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t>Kräuterweihe</w:t>
      </w:r>
      <w:r w:rsidRPr="005401F8">
        <w:rPr>
          <w:color w:val="000000"/>
          <w:sz w:val="28"/>
          <w:szCs w:val="28"/>
        </w:rPr>
        <w:t>: Am Fest Mariä Himmelfahrt werden Kräutersträuße gesegnet, eine lange Tradition in der Region.</w:t>
      </w:r>
    </w:p>
    <w:p w14:paraId="610FC4DB" w14:textId="77777777" w:rsidR="00DB792C" w:rsidRPr="005401F8" w:rsidRDefault="00000000">
      <w:pPr>
        <w:numPr>
          <w:ilvl w:val="0"/>
          <w:numId w:val="11"/>
        </w:numPr>
        <w:rPr>
          <w:sz w:val="28"/>
          <w:szCs w:val="28"/>
        </w:rPr>
      </w:pPr>
      <w:r w:rsidRPr="005401F8">
        <w:rPr>
          <w:b/>
          <w:bCs/>
          <w:color w:val="000000"/>
          <w:sz w:val="28"/>
          <w:szCs w:val="28"/>
        </w:rPr>
        <w:lastRenderedPageBreak/>
        <w:t>Wallfahrtsfeste</w:t>
      </w:r>
      <w:r w:rsidRPr="005401F8">
        <w:rPr>
          <w:color w:val="000000"/>
          <w:sz w:val="28"/>
          <w:szCs w:val="28"/>
        </w:rPr>
        <w:t>: Jährliche Feste zu Ehren der Gottesmutter Maria mit Prozessionen und Feierlichkeiten.</w:t>
      </w:r>
    </w:p>
    <w:p w14:paraId="76D85E06" w14:textId="77777777" w:rsidR="00DB792C" w:rsidRDefault="00DB792C">
      <w:pPr>
        <w:jc w:val="center"/>
        <w:rPr>
          <w:color w:val="FFFFFF"/>
          <w:sz w:val="32"/>
          <w:szCs w:val="32"/>
        </w:rPr>
      </w:pPr>
    </w:p>
    <w:p w14:paraId="659BF8AD" w14:textId="77777777" w:rsidR="00DB792C" w:rsidRDefault="00DB792C">
      <w:pPr>
        <w:jc w:val="center"/>
        <w:rPr>
          <w:color w:val="FFFFFF"/>
          <w:sz w:val="32"/>
          <w:szCs w:val="32"/>
        </w:rPr>
      </w:pPr>
    </w:p>
    <w:p w14:paraId="2B9FDF4A" w14:textId="77777777" w:rsidR="00DB792C" w:rsidRDefault="00DB792C">
      <w:pPr>
        <w:jc w:val="center"/>
        <w:rPr>
          <w:color w:val="FFFFFF"/>
          <w:sz w:val="32"/>
          <w:szCs w:val="32"/>
        </w:rPr>
      </w:pPr>
    </w:p>
    <w:p w14:paraId="2F45D693" w14:textId="77777777" w:rsidR="00DB792C" w:rsidRDefault="00000000">
      <w:r>
        <w:rPr>
          <w:color w:val="000000"/>
          <w:sz w:val="32"/>
          <w:szCs w:val="32"/>
        </w:rPr>
        <w:t xml:space="preserve">  </w:t>
      </w:r>
    </w:p>
    <w:sectPr w:rsidR="00DB792C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170A" w14:textId="77777777" w:rsidR="000716AA" w:rsidRDefault="000716AA">
      <w:pPr>
        <w:spacing w:after="0" w:line="240" w:lineRule="auto"/>
      </w:pPr>
      <w:r>
        <w:separator/>
      </w:r>
    </w:p>
  </w:endnote>
  <w:endnote w:type="continuationSeparator" w:id="0">
    <w:p w14:paraId="4981009C" w14:textId="77777777" w:rsidR="000716AA" w:rsidRDefault="0007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B9B8" w14:textId="77777777" w:rsidR="000716AA" w:rsidRDefault="000716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4F08A7" w14:textId="77777777" w:rsidR="000716AA" w:rsidRDefault="00071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BC2"/>
    <w:multiLevelType w:val="multilevel"/>
    <w:tmpl w:val="94D073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64162A6"/>
    <w:multiLevelType w:val="multilevel"/>
    <w:tmpl w:val="8070D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D8B01EB"/>
    <w:multiLevelType w:val="multilevel"/>
    <w:tmpl w:val="62D294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8E87629"/>
    <w:multiLevelType w:val="multilevel"/>
    <w:tmpl w:val="ACB4E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37E1ED8"/>
    <w:multiLevelType w:val="multilevel"/>
    <w:tmpl w:val="ED5C77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8815A2C"/>
    <w:multiLevelType w:val="multilevel"/>
    <w:tmpl w:val="21E26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97509EA"/>
    <w:multiLevelType w:val="multilevel"/>
    <w:tmpl w:val="119AA2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A005F34"/>
    <w:multiLevelType w:val="multilevel"/>
    <w:tmpl w:val="50E499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E6B3BB8"/>
    <w:multiLevelType w:val="multilevel"/>
    <w:tmpl w:val="A0C2AA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70960ACB"/>
    <w:multiLevelType w:val="multilevel"/>
    <w:tmpl w:val="644AD0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713724CA"/>
    <w:multiLevelType w:val="multilevel"/>
    <w:tmpl w:val="11FEA1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3138137">
    <w:abstractNumId w:val="5"/>
  </w:num>
  <w:num w:numId="2" w16cid:durableId="1342782491">
    <w:abstractNumId w:val="0"/>
  </w:num>
  <w:num w:numId="3" w16cid:durableId="862674383">
    <w:abstractNumId w:val="8"/>
  </w:num>
  <w:num w:numId="4" w16cid:durableId="1964649720">
    <w:abstractNumId w:val="1"/>
  </w:num>
  <w:num w:numId="5" w16cid:durableId="356196164">
    <w:abstractNumId w:val="2"/>
  </w:num>
  <w:num w:numId="6" w16cid:durableId="1539049331">
    <w:abstractNumId w:val="9"/>
  </w:num>
  <w:num w:numId="7" w16cid:durableId="430199002">
    <w:abstractNumId w:val="3"/>
  </w:num>
  <w:num w:numId="8" w16cid:durableId="537284347">
    <w:abstractNumId w:val="10"/>
  </w:num>
  <w:num w:numId="9" w16cid:durableId="846944070">
    <w:abstractNumId w:val="4"/>
  </w:num>
  <w:num w:numId="10" w16cid:durableId="443383462">
    <w:abstractNumId w:val="6"/>
  </w:num>
  <w:num w:numId="11" w16cid:durableId="2111536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792C"/>
    <w:rsid w:val="000716AA"/>
    <w:rsid w:val="005401F8"/>
    <w:rsid w:val="00997AF1"/>
    <w:rsid w:val="00A22E7B"/>
    <w:rsid w:val="00A5112E"/>
    <w:rsid w:val="00DB792C"/>
    <w:rsid w:val="00E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6EA7"/>
  <w15:docId w15:val="{1CE33EAB-F1E1-471E-B408-AB16F21D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Darwich Aland</dc:creator>
  <dc:description/>
  <cp:lastModifiedBy>Stabauer Jakob</cp:lastModifiedBy>
  <cp:revision>4</cp:revision>
  <dcterms:created xsi:type="dcterms:W3CDTF">2025-01-23T10:36:00Z</dcterms:created>
  <dcterms:modified xsi:type="dcterms:W3CDTF">2025-01-23T10:41:00Z</dcterms:modified>
</cp:coreProperties>
</file>